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C8" w:rsidRPr="002D5EC8" w:rsidRDefault="002D5EC8" w:rsidP="00B42029">
      <w:pPr>
        <w:jc w:val="center"/>
        <w:rPr>
          <w:rFonts w:ascii="Times New Roman" w:hAnsi="Times New Roman" w:cs="Times New Roman"/>
          <w:b/>
          <w:sz w:val="24"/>
          <w:szCs w:val="24"/>
        </w:rPr>
      </w:pPr>
      <w:r w:rsidRPr="002D5EC8">
        <w:rPr>
          <w:rFonts w:ascii="Times New Roman" w:hAnsi="Times New Roman" w:cs="Times New Roman"/>
          <w:b/>
          <w:sz w:val="24"/>
          <w:szCs w:val="24"/>
        </w:rPr>
        <w:t>ГОСУДАРСТВЕННАЯ ПОДДЕРЖКА МАЛОГО БИЗНЕСА</w:t>
      </w:r>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xml:space="preserve">Мало кому удается из предпринимателей развивать свой бизнес без привлечения заемных средства. Зато немало тех, кто нуждается в кредите </w:t>
      </w:r>
      <w:proofErr w:type="gramStart"/>
      <w:r w:rsidRPr="002D5EC8">
        <w:rPr>
          <w:rFonts w:ascii="Times New Roman" w:hAnsi="Times New Roman" w:cs="Times New Roman"/>
          <w:sz w:val="24"/>
          <w:szCs w:val="24"/>
        </w:rPr>
        <w:t>-в</w:t>
      </w:r>
      <w:proofErr w:type="gramEnd"/>
      <w:r w:rsidRPr="002D5EC8">
        <w:rPr>
          <w:rFonts w:ascii="Times New Roman" w:hAnsi="Times New Roman" w:cs="Times New Roman"/>
          <w:sz w:val="24"/>
          <w:szCs w:val="24"/>
        </w:rPr>
        <w:t xml:space="preserve">ложиться в </w:t>
      </w:r>
      <w:proofErr w:type="spellStart"/>
      <w:r w:rsidRPr="002D5EC8">
        <w:rPr>
          <w:rFonts w:ascii="Times New Roman" w:hAnsi="Times New Roman" w:cs="Times New Roman"/>
          <w:sz w:val="24"/>
          <w:szCs w:val="24"/>
        </w:rPr>
        <w:t>инвестпроект</w:t>
      </w:r>
      <w:proofErr w:type="spellEnd"/>
      <w:r w:rsidRPr="002D5EC8">
        <w:rPr>
          <w:rFonts w:ascii="Times New Roman" w:hAnsi="Times New Roman" w:cs="Times New Roman"/>
          <w:sz w:val="24"/>
          <w:szCs w:val="24"/>
        </w:rPr>
        <w:t xml:space="preserve"> или пополнить оборотные средства. При этом банки </w:t>
      </w:r>
      <w:proofErr w:type="gramStart"/>
      <w:r w:rsidRPr="002D5EC8">
        <w:rPr>
          <w:rFonts w:ascii="Times New Roman" w:hAnsi="Times New Roman" w:cs="Times New Roman"/>
          <w:sz w:val="24"/>
          <w:szCs w:val="24"/>
        </w:rPr>
        <w:t>весьма избирательны</w:t>
      </w:r>
      <w:proofErr w:type="gramEnd"/>
      <w:r w:rsidRPr="002D5EC8">
        <w:rPr>
          <w:rFonts w:ascii="Times New Roman" w:hAnsi="Times New Roman" w:cs="Times New Roman"/>
          <w:sz w:val="24"/>
          <w:szCs w:val="24"/>
        </w:rPr>
        <w:t>: все их критерии соблюсти нелегко. Однако действующий государственный инструмент поддержки субъектов малого и среднего предпринимательства позволяет получение кредита сделать достижимой целью. Поручительством «Иркутского областного гарантийного фонда» уже воспользовались более 500 предпринимателей.</w:t>
      </w:r>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xml:space="preserve"> Низкая доступность кредитных ресурсов для предпринимателей региона, особенно в реальном секторе экономики и производстве, а также высокая стоимость заемных ресурсов основательно затрудняют планы компаний на дальнейшее развитие.</w:t>
      </w:r>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Одна из причин недоступности кредитования в том, что у предпринимателей н</w:t>
      </w:r>
      <w:proofErr w:type="gramStart"/>
      <w:r w:rsidRPr="002D5EC8">
        <w:rPr>
          <w:rFonts w:ascii="Times New Roman" w:hAnsi="Times New Roman" w:cs="Times New Roman"/>
          <w:sz w:val="24"/>
          <w:szCs w:val="24"/>
        </w:rPr>
        <w:t>е-</w:t>
      </w:r>
      <w:proofErr w:type="gramEnd"/>
      <w:r w:rsidRPr="002D5EC8">
        <w:rPr>
          <w:rFonts w:ascii="Times New Roman" w:hAnsi="Times New Roman" w:cs="Times New Roman"/>
          <w:sz w:val="24"/>
          <w:szCs w:val="24"/>
        </w:rPr>
        <w:t xml:space="preserve"> достаточно собственного залогового обеспечения. Но сейчас это уже не проблема – большую часть залога (до 70 % от суммы кредита или банковской гарантии) может покрыть поручительство «Иркутского областного гарантийного фонда».</w:t>
      </w:r>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xml:space="preserve"> О том, как действует данный финансовый механизм, рассказывает директор Фонда </w:t>
      </w:r>
      <w:proofErr w:type="spellStart"/>
      <w:r w:rsidRPr="002D5EC8">
        <w:rPr>
          <w:rFonts w:ascii="Times New Roman" w:hAnsi="Times New Roman" w:cs="Times New Roman"/>
          <w:sz w:val="24"/>
          <w:szCs w:val="24"/>
        </w:rPr>
        <w:t>Диляра</w:t>
      </w:r>
      <w:proofErr w:type="spellEnd"/>
      <w:r w:rsidRPr="002D5EC8">
        <w:rPr>
          <w:rFonts w:ascii="Times New Roman" w:hAnsi="Times New Roman" w:cs="Times New Roman"/>
          <w:sz w:val="24"/>
          <w:szCs w:val="24"/>
        </w:rPr>
        <w:t xml:space="preserve"> Окладникова.</w:t>
      </w:r>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xml:space="preserve"> - При создании Фонда, Правительством региона была поставлена задача – расширить возможность доступа субъектов малого и среднего предпринимательства Иркутской области к кредитным и иным финансовым ресурсам путем предоставления поручительств по их обязательствам, основанным на кредитных договорах, банковской гарантии. Отсюда следует, что поручительство Фонда это – дополнительный способ обеспечения сделки, которым при необходимости могут воспользоваться предприниматели региона, планирующие дальнейшее развитие своего бизнеса. Фонд не выдает «живые» деньги, но его поручительство при недостатке собственного залогового обеспечения позволяет предпринимателям получить кредит либо банков скую гарантию, – в некоторых случаях по более низкой процентной ставке.</w:t>
      </w:r>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xml:space="preserve"> Число представителей малого и среднего бизнеса региона, </w:t>
      </w:r>
      <w:proofErr w:type="gramStart"/>
      <w:r w:rsidRPr="002D5EC8">
        <w:rPr>
          <w:rFonts w:ascii="Times New Roman" w:hAnsi="Times New Roman" w:cs="Times New Roman"/>
          <w:sz w:val="24"/>
          <w:szCs w:val="24"/>
        </w:rPr>
        <w:t>которые</w:t>
      </w:r>
      <w:proofErr w:type="gramEnd"/>
      <w:r w:rsidRPr="002D5EC8">
        <w:rPr>
          <w:rFonts w:ascii="Times New Roman" w:hAnsi="Times New Roman" w:cs="Times New Roman"/>
          <w:sz w:val="24"/>
          <w:szCs w:val="24"/>
        </w:rPr>
        <w:t xml:space="preserve"> привлекли Фонд в качестве своего поручителя, ежемесячно растет. Так, на 01 сентября 2016 года Фонд поручился за 560 предпринимателей на общую сумму 2 </w:t>
      </w:r>
      <w:proofErr w:type="spellStart"/>
      <w:proofErr w:type="gramStart"/>
      <w:r w:rsidRPr="002D5EC8">
        <w:rPr>
          <w:rFonts w:ascii="Times New Roman" w:hAnsi="Times New Roman" w:cs="Times New Roman"/>
          <w:sz w:val="24"/>
          <w:szCs w:val="24"/>
        </w:rPr>
        <w:t>млрд</w:t>
      </w:r>
      <w:proofErr w:type="spellEnd"/>
      <w:proofErr w:type="gramEnd"/>
      <w:r w:rsidRPr="002D5EC8">
        <w:rPr>
          <w:rFonts w:ascii="Times New Roman" w:hAnsi="Times New Roman" w:cs="Times New Roman"/>
          <w:sz w:val="24"/>
          <w:szCs w:val="24"/>
        </w:rPr>
        <w:t xml:space="preserve"> 209 </w:t>
      </w:r>
      <w:proofErr w:type="spellStart"/>
      <w:r w:rsidRPr="002D5EC8">
        <w:rPr>
          <w:rFonts w:ascii="Times New Roman" w:hAnsi="Times New Roman" w:cs="Times New Roman"/>
          <w:sz w:val="24"/>
          <w:szCs w:val="24"/>
        </w:rPr>
        <w:t>млн</w:t>
      </w:r>
      <w:proofErr w:type="spellEnd"/>
      <w:r w:rsidRPr="002D5EC8">
        <w:rPr>
          <w:rFonts w:ascii="Times New Roman" w:hAnsi="Times New Roman" w:cs="Times New Roman"/>
          <w:sz w:val="24"/>
          <w:szCs w:val="24"/>
        </w:rPr>
        <w:t xml:space="preserve"> рублей. Воспользовавшись поручительством, они смогли привлечь в свой бизнес финансовые ресурсы в объеме 5 </w:t>
      </w:r>
      <w:proofErr w:type="spellStart"/>
      <w:proofErr w:type="gramStart"/>
      <w:r w:rsidRPr="002D5EC8">
        <w:rPr>
          <w:rFonts w:ascii="Times New Roman" w:hAnsi="Times New Roman" w:cs="Times New Roman"/>
          <w:sz w:val="24"/>
          <w:szCs w:val="24"/>
        </w:rPr>
        <w:t>млрд</w:t>
      </w:r>
      <w:proofErr w:type="spellEnd"/>
      <w:proofErr w:type="gramEnd"/>
      <w:r w:rsidRPr="002D5EC8">
        <w:rPr>
          <w:rFonts w:ascii="Times New Roman" w:hAnsi="Times New Roman" w:cs="Times New Roman"/>
          <w:sz w:val="24"/>
          <w:szCs w:val="24"/>
        </w:rPr>
        <w:t xml:space="preserve"> 027 </w:t>
      </w:r>
      <w:proofErr w:type="spellStart"/>
      <w:r w:rsidRPr="002D5EC8">
        <w:rPr>
          <w:rFonts w:ascii="Times New Roman" w:hAnsi="Times New Roman" w:cs="Times New Roman"/>
          <w:sz w:val="24"/>
          <w:szCs w:val="24"/>
        </w:rPr>
        <w:t>млн</w:t>
      </w:r>
      <w:proofErr w:type="spellEnd"/>
      <w:r w:rsidRPr="002D5EC8">
        <w:rPr>
          <w:rFonts w:ascii="Times New Roman" w:hAnsi="Times New Roman" w:cs="Times New Roman"/>
          <w:sz w:val="24"/>
          <w:szCs w:val="24"/>
        </w:rPr>
        <w:t xml:space="preserve"> рублей.</w:t>
      </w:r>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xml:space="preserve"> - </w:t>
      </w:r>
      <w:r w:rsidRPr="003222FB">
        <w:rPr>
          <w:rFonts w:ascii="Times New Roman" w:hAnsi="Times New Roman" w:cs="Times New Roman"/>
          <w:b/>
          <w:sz w:val="24"/>
          <w:szCs w:val="24"/>
        </w:rPr>
        <w:t>Как можно получить поручительство Иркутского областного гарантийного фонда?</w:t>
      </w:r>
      <w:r w:rsidRPr="002D5EC8">
        <w:rPr>
          <w:rFonts w:ascii="Times New Roman" w:hAnsi="Times New Roman" w:cs="Times New Roman"/>
          <w:sz w:val="24"/>
          <w:szCs w:val="24"/>
        </w:rPr>
        <w:t xml:space="preserve"> </w:t>
      </w:r>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Поручительство Фонда может получить субъект малого и среднего бизнеса, зарегистрированный в Иркутской области, которому требуется кредит или банковская гарантия, но не хватает имущества для передачи его в качестве залогового обеспечения.</w:t>
      </w:r>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xml:space="preserve"> Фонд работает по принципу «единого окна», т.е. предпринимателю не нужно бегать по кабинетам или ехать в </w:t>
      </w:r>
      <w:proofErr w:type="gramStart"/>
      <w:r w:rsidRPr="002D5EC8">
        <w:rPr>
          <w:rFonts w:ascii="Times New Roman" w:hAnsi="Times New Roman" w:cs="Times New Roman"/>
          <w:sz w:val="24"/>
          <w:szCs w:val="24"/>
        </w:rPr>
        <w:t>г</w:t>
      </w:r>
      <w:proofErr w:type="gramEnd"/>
      <w:r w:rsidRPr="002D5EC8">
        <w:rPr>
          <w:rFonts w:ascii="Times New Roman" w:hAnsi="Times New Roman" w:cs="Times New Roman"/>
          <w:sz w:val="24"/>
          <w:szCs w:val="24"/>
        </w:rPr>
        <w:t xml:space="preserve">. Иркутск, он встречается только со своим кредитным инспектором в банке. При недостатке обеспечения сделки банк-партнер Фонда (см. </w:t>
      </w:r>
      <w:proofErr w:type="spellStart"/>
      <w:r w:rsidRPr="002D5EC8">
        <w:rPr>
          <w:rFonts w:ascii="Times New Roman" w:hAnsi="Times New Roman" w:cs="Times New Roman"/>
          <w:sz w:val="24"/>
          <w:szCs w:val="24"/>
        </w:rPr>
        <w:lastRenderedPageBreak/>
        <w:t>www.fondirk.ru</w:t>
      </w:r>
      <w:proofErr w:type="spellEnd"/>
      <w:r w:rsidRPr="002D5EC8">
        <w:rPr>
          <w:rFonts w:ascii="Times New Roman" w:hAnsi="Times New Roman" w:cs="Times New Roman"/>
          <w:sz w:val="24"/>
          <w:szCs w:val="24"/>
        </w:rPr>
        <w:t xml:space="preserve">) предлагает заемщику </w:t>
      </w:r>
      <w:proofErr w:type="spellStart"/>
      <w:r w:rsidRPr="002D5EC8">
        <w:rPr>
          <w:rFonts w:ascii="Times New Roman" w:hAnsi="Times New Roman" w:cs="Times New Roman"/>
          <w:sz w:val="24"/>
          <w:szCs w:val="24"/>
        </w:rPr>
        <w:t>во</w:t>
      </w:r>
      <w:proofErr w:type="gramStart"/>
      <w:r w:rsidRPr="002D5EC8">
        <w:rPr>
          <w:rFonts w:ascii="Times New Roman" w:hAnsi="Times New Roman" w:cs="Times New Roman"/>
          <w:sz w:val="24"/>
          <w:szCs w:val="24"/>
        </w:rPr>
        <w:t>с</w:t>
      </w:r>
      <w:proofErr w:type="spellEnd"/>
      <w:r w:rsidRPr="002D5EC8">
        <w:rPr>
          <w:rFonts w:ascii="Times New Roman" w:hAnsi="Times New Roman" w:cs="Times New Roman"/>
          <w:sz w:val="24"/>
          <w:szCs w:val="24"/>
        </w:rPr>
        <w:t>-</w:t>
      </w:r>
      <w:proofErr w:type="gramEnd"/>
      <w:r w:rsidRPr="002D5EC8">
        <w:rPr>
          <w:rFonts w:ascii="Times New Roman" w:hAnsi="Times New Roman" w:cs="Times New Roman"/>
          <w:sz w:val="24"/>
          <w:szCs w:val="24"/>
        </w:rPr>
        <w:t xml:space="preserve"> пользоваться поручительством Фонда. Объем ответственности, предоставляемый Иркутским областным гарантийным фондом, – до 70% от суммы необходимого кредита или банковской гарантии. Если заемщик согласен, оформляется соответствующая заявка, после чего документы поступают в Фонд, который принимает решение о выдаче поручительства в срок от 3 до 10 рабочих дней. Если оно положительное - заключается трехсторонний договор поручительства между банком, Фондом и заемщиком.</w:t>
      </w:r>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xml:space="preserve"> - </w:t>
      </w:r>
      <w:r w:rsidRPr="003222FB">
        <w:rPr>
          <w:rFonts w:ascii="Times New Roman" w:hAnsi="Times New Roman" w:cs="Times New Roman"/>
          <w:b/>
          <w:sz w:val="24"/>
          <w:szCs w:val="24"/>
        </w:rPr>
        <w:t>То есть минимум 30% залогового обеспечения предприниматель все же должен предоставить сам?</w:t>
      </w:r>
      <w:r w:rsidRPr="002D5EC8">
        <w:rPr>
          <w:rFonts w:ascii="Times New Roman" w:hAnsi="Times New Roman" w:cs="Times New Roman"/>
          <w:sz w:val="24"/>
          <w:szCs w:val="24"/>
        </w:rPr>
        <w:t xml:space="preserve"> </w:t>
      </w:r>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Да. Это может быть любое залоговое имущество, которое примет банк, залоговой стоимостью 30% от суммы кредита. Большую часть залога - до 70% - может покрыть Фонд. Согласитесь, это весомый аргумент поддержки для малого бизнеса, нуждающегося в финансировании.</w:t>
      </w:r>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xml:space="preserve"> Максимально мы можем предоставить свое поручительство на сумму до 42 </w:t>
      </w:r>
      <w:proofErr w:type="spellStart"/>
      <w:proofErr w:type="gramStart"/>
      <w:r w:rsidRPr="002D5EC8">
        <w:rPr>
          <w:rFonts w:ascii="Times New Roman" w:hAnsi="Times New Roman" w:cs="Times New Roman"/>
          <w:sz w:val="24"/>
          <w:szCs w:val="24"/>
        </w:rPr>
        <w:t>млн</w:t>
      </w:r>
      <w:proofErr w:type="spellEnd"/>
      <w:proofErr w:type="gramEnd"/>
      <w:r w:rsidRPr="002D5EC8">
        <w:rPr>
          <w:rFonts w:ascii="Times New Roman" w:hAnsi="Times New Roman" w:cs="Times New Roman"/>
          <w:sz w:val="24"/>
          <w:szCs w:val="24"/>
        </w:rPr>
        <w:t xml:space="preserve"> рублей за одного заемщика. Это может быть, как один, так и несколько кредитных договоров – в зависимости от потребности. Так же Фонд может выступить поручителем уже по действующим кредитным договорам.</w:t>
      </w:r>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xml:space="preserve"> - </w:t>
      </w:r>
      <w:r w:rsidRPr="003222FB">
        <w:rPr>
          <w:rFonts w:ascii="Times New Roman" w:hAnsi="Times New Roman" w:cs="Times New Roman"/>
          <w:b/>
          <w:sz w:val="24"/>
          <w:szCs w:val="24"/>
        </w:rPr>
        <w:t xml:space="preserve">При участии Фонда в кредитной сделке может ли банк снизить кредитную ставку? </w:t>
      </w:r>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xml:space="preserve">- Да, необходимо отметить, что ряд банков внесли в свои программы кредитования такой пункт: если предоставляется поручительство Гарантийного фонда, то они снижают процентную ставку – на 0,5-1%. Это выгодно клиентам. </w:t>
      </w:r>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xml:space="preserve">Фонд оказывает свои услуги платно, при этом плата более чем символична. Сегодня комиссия Фонда составляет 1,65% от суммы поручительства, при этом вознаграждение является единовременной выплатой и не зависит от срока кредита. Также предусмотрена возможность льготной (дифференцированной) ставки вознаграждения в размере 0,5% от суммы поручительства для предпринимателей, осуществляющих деятельность: </w:t>
      </w:r>
    </w:p>
    <w:p w:rsidR="003222FB" w:rsidRDefault="002D5EC8" w:rsidP="002D5EC8">
      <w:pPr>
        <w:ind w:firstLine="851"/>
        <w:jc w:val="both"/>
        <w:rPr>
          <w:rFonts w:ascii="Times New Roman" w:hAnsi="Times New Roman" w:cs="Times New Roman"/>
          <w:sz w:val="24"/>
          <w:szCs w:val="24"/>
        </w:rPr>
      </w:pPr>
      <w:proofErr w:type="gramStart"/>
      <w:r w:rsidRPr="002D5EC8">
        <w:rPr>
          <w:rFonts w:ascii="Times New Roman" w:hAnsi="Times New Roman" w:cs="Times New Roman"/>
          <w:sz w:val="24"/>
          <w:szCs w:val="24"/>
        </w:rPr>
        <w:t>- в соответствии с утвержденным перечнем приоритетных видов экономической деятельности на территории Иркутской области (сельское хозяйство, лесное хозяйство, охота, рыболовство и рыбоводство; в области обрабатывающего производства и строительства; по перевозке автомобильным (автобусным) пассажирским транспортом в междугородном, международном сообщении по расписанию; по разработке компьютерного программного обеспечения, создания и использования баз данных и информационных ресурсов;</w:t>
      </w:r>
      <w:proofErr w:type="gramEnd"/>
      <w:r w:rsidRPr="002D5EC8">
        <w:rPr>
          <w:rFonts w:ascii="Times New Roman" w:hAnsi="Times New Roman" w:cs="Times New Roman"/>
          <w:sz w:val="24"/>
          <w:szCs w:val="24"/>
        </w:rPr>
        <w:t xml:space="preserve"> деятельность туристических агентств, деятельность гостиниц по предоставлению мест для временного проживания; деятельность </w:t>
      </w:r>
      <w:proofErr w:type="spellStart"/>
      <w:r w:rsidRPr="002D5EC8">
        <w:rPr>
          <w:rFonts w:ascii="Times New Roman" w:hAnsi="Times New Roman" w:cs="Times New Roman"/>
          <w:sz w:val="24"/>
          <w:szCs w:val="24"/>
        </w:rPr>
        <w:t>санаторно</w:t>
      </w:r>
      <w:proofErr w:type="spellEnd"/>
      <w:r w:rsidR="00C13963">
        <w:rPr>
          <w:rFonts w:ascii="Times New Roman" w:hAnsi="Times New Roman" w:cs="Times New Roman"/>
          <w:sz w:val="24"/>
          <w:szCs w:val="24"/>
        </w:rPr>
        <w:t xml:space="preserve"> </w:t>
      </w:r>
      <w:r w:rsidRPr="002D5EC8">
        <w:rPr>
          <w:rFonts w:ascii="Times New Roman" w:hAnsi="Times New Roman" w:cs="Times New Roman"/>
          <w:sz w:val="24"/>
          <w:szCs w:val="24"/>
        </w:rPr>
        <w:t xml:space="preserve">- курортных организаций и прочая деятельность в области здравоохранения и социальных услуг по уходу с обеспечением проживания); </w:t>
      </w:r>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xml:space="preserve">- в области инноваций; </w:t>
      </w:r>
    </w:p>
    <w:p w:rsidR="003222FB" w:rsidRDefault="002D5EC8" w:rsidP="002D5EC8">
      <w:pPr>
        <w:ind w:firstLine="851"/>
        <w:jc w:val="both"/>
        <w:rPr>
          <w:rFonts w:ascii="Times New Roman" w:hAnsi="Times New Roman" w:cs="Times New Roman"/>
          <w:sz w:val="24"/>
          <w:szCs w:val="24"/>
        </w:rPr>
      </w:pPr>
      <w:proofErr w:type="gramStart"/>
      <w:r w:rsidRPr="002D5EC8">
        <w:rPr>
          <w:rFonts w:ascii="Times New Roman" w:hAnsi="Times New Roman" w:cs="Times New Roman"/>
          <w:sz w:val="24"/>
          <w:szCs w:val="24"/>
        </w:rPr>
        <w:lastRenderedPageBreak/>
        <w:t xml:space="preserve">- на территории моногородов Иркутской области - г. Байкальск, г. </w:t>
      </w:r>
      <w:proofErr w:type="spellStart"/>
      <w:r w:rsidRPr="002D5EC8">
        <w:rPr>
          <w:rFonts w:ascii="Times New Roman" w:hAnsi="Times New Roman" w:cs="Times New Roman"/>
          <w:sz w:val="24"/>
          <w:szCs w:val="24"/>
        </w:rPr>
        <w:t>Шелехов</w:t>
      </w:r>
      <w:proofErr w:type="spellEnd"/>
      <w:r w:rsidRPr="002D5EC8">
        <w:rPr>
          <w:rFonts w:ascii="Times New Roman" w:hAnsi="Times New Roman" w:cs="Times New Roman"/>
          <w:sz w:val="24"/>
          <w:szCs w:val="24"/>
        </w:rPr>
        <w:t xml:space="preserve">, г. Тулун, г. Черемхово, г. Саянск, г. </w:t>
      </w:r>
      <w:proofErr w:type="spellStart"/>
      <w:r w:rsidRPr="002D5EC8">
        <w:rPr>
          <w:rFonts w:ascii="Times New Roman" w:hAnsi="Times New Roman" w:cs="Times New Roman"/>
          <w:sz w:val="24"/>
          <w:szCs w:val="24"/>
        </w:rPr>
        <w:t>Усолье-Сибирское</w:t>
      </w:r>
      <w:proofErr w:type="spellEnd"/>
      <w:r w:rsidRPr="002D5EC8">
        <w:rPr>
          <w:rFonts w:ascii="Times New Roman" w:hAnsi="Times New Roman" w:cs="Times New Roman"/>
          <w:sz w:val="24"/>
          <w:szCs w:val="24"/>
        </w:rPr>
        <w:t xml:space="preserve">, г. Железногорск-Илимский, г. Усть-Илимск; </w:t>
      </w:r>
      <w:proofErr w:type="gramEnd"/>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xml:space="preserve">- деятельность по строительству туристических объектов в особой экономической зоне </w:t>
      </w:r>
      <w:proofErr w:type="spellStart"/>
      <w:r w:rsidRPr="002D5EC8">
        <w:rPr>
          <w:rFonts w:ascii="Times New Roman" w:hAnsi="Times New Roman" w:cs="Times New Roman"/>
          <w:sz w:val="24"/>
          <w:szCs w:val="24"/>
        </w:rPr>
        <w:t>туристическо</w:t>
      </w:r>
      <w:proofErr w:type="spellEnd"/>
      <w:r w:rsidR="00C13963">
        <w:rPr>
          <w:rFonts w:ascii="Times New Roman" w:hAnsi="Times New Roman" w:cs="Times New Roman"/>
          <w:sz w:val="24"/>
          <w:szCs w:val="24"/>
        </w:rPr>
        <w:t xml:space="preserve"> </w:t>
      </w:r>
      <w:r w:rsidRPr="002D5EC8">
        <w:rPr>
          <w:rFonts w:ascii="Times New Roman" w:hAnsi="Times New Roman" w:cs="Times New Roman"/>
          <w:sz w:val="24"/>
          <w:szCs w:val="24"/>
        </w:rPr>
        <w:t>- рекреационного типа на территории муниципального образования «</w:t>
      </w:r>
      <w:proofErr w:type="spellStart"/>
      <w:r w:rsidRPr="002D5EC8">
        <w:rPr>
          <w:rFonts w:ascii="Times New Roman" w:hAnsi="Times New Roman" w:cs="Times New Roman"/>
          <w:sz w:val="24"/>
          <w:szCs w:val="24"/>
        </w:rPr>
        <w:t>Слюдянский</w:t>
      </w:r>
      <w:proofErr w:type="spellEnd"/>
      <w:r w:rsidRPr="002D5EC8">
        <w:rPr>
          <w:rFonts w:ascii="Times New Roman" w:hAnsi="Times New Roman" w:cs="Times New Roman"/>
          <w:sz w:val="24"/>
          <w:szCs w:val="24"/>
        </w:rPr>
        <w:t xml:space="preserve"> район».</w:t>
      </w:r>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xml:space="preserve"> В случае если предприниматель занимается вышеуказанной деятельностью и оформляет кредит суммой не более 3 000 </w:t>
      </w:r>
      <w:proofErr w:type="spellStart"/>
      <w:r w:rsidRPr="002D5EC8">
        <w:rPr>
          <w:rFonts w:ascii="Times New Roman" w:hAnsi="Times New Roman" w:cs="Times New Roman"/>
          <w:sz w:val="24"/>
          <w:szCs w:val="24"/>
        </w:rPr>
        <w:t>000</w:t>
      </w:r>
      <w:proofErr w:type="spellEnd"/>
      <w:r w:rsidRPr="002D5EC8">
        <w:rPr>
          <w:rFonts w:ascii="Times New Roman" w:hAnsi="Times New Roman" w:cs="Times New Roman"/>
          <w:sz w:val="24"/>
          <w:szCs w:val="24"/>
        </w:rPr>
        <w:t xml:space="preserve"> руб., сроком возврата не более 5 лет, и целью кредитования которого является инвестирование, то предоставление поручительства Фонда абсолютно бесплатно.</w:t>
      </w:r>
    </w:p>
    <w:p w:rsidR="003222FB" w:rsidRDefault="002D5EC8" w:rsidP="002D5EC8">
      <w:pPr>
        <w:ind w:firstLine="851"/>
        <w:jc w:val="both"/>
        <w:rPr>
          <w:rFonts w:ascii="Times New Roman" w:hAnsi="Times New Roman" w:cs="Times New Roman"/>
          <w:b/>
          <w:sz w:val="24"/>
          <w:szCs w:val="24"/>
        </w:rPr>
      </w:pPr>
      <w:r w:rsidRPr="002D5EC8">
        <w:rPr>
          <w:rFonts w:ascii="Times New Roman" w:hAnsi="Times New Roman" w:cs="Times New Roman"/>
          <w:sz w:val="24"/>
          <w:szCs w:val="24"/>
        </w:rPr>
        <w:t xml:space="preserve"> - </w:t>
      </w:r>
      <w:r w:rsidRPr="003222FB">
        <w:rPr>
          <w:rFonts w:ascii="Times New Roman" w:hAnsi="Times New Roman" w:cs="Times New Roman"/>
          <w:b/>
          <w:sz w:val="24"/>
          <w:szCs w:val="24"/>
        </w:rPr>
        <w:t>Как бы вы оценили интерес предпринимателей региона к вашему инструменту поддержки?</w:t>
      </w:r>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xml:space="preserve"> Несмотря на то, что у Фонда нет филиалов, его поручительство может получить предприниматель даже самой отдаленной территории Иркутской области. В этом году мы активизировали сотрудничество с муниципальными образованиями Иркутской области. На сегодняшний день поручительством Фонда воспользовались предприниматели из 29 муниципальных образований региона.</w:t>
      </w:r>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xml:space="preserve"> Анализируя статистику, мы видим, что чаще всего поручительство Фонда привлекают предприниматели из Иркутска, на их долю приходится - 73%, далее города </w:t>
      </w:r>
      <w:proofErr w:type="spellStart"/>
      <w:r w:rsidRPr="002D5EC8">
        <w:rPr>
          <w:rFonts w:ascii="Times New Roman" w:hAnsi="Times New Roman" w:cs="Times New Roman"/>
          <w:sz w:val="24"/>
          <w:szCs w:val="24"/>
        </w:rPr>
        <w:t>Ангарск</w:t>
      </w:r>
      <w:proofErr w:type="spellEnd"/>
      <w:r w:rsidRPr="002D5EC8">
        <w:rPr>
          <w:rFonts w:ascii="Times New Roman" w:hAnsi="Times New Roman" w:cs="Times New Roman"/>
          <w:sz w:val="24"/>
          <w:szCs w:val="24"/>
        </w:rPr>
        <w:t xml:space="preserve"> и Братск – у них по 6,8 % от общего количества сделок. </w:t>
      </w:r>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xml:space="preserve">Такой перекос в сторону центра региона необходимо исправлять. А связан он, вероятно, и с недостаточной информированностью субъектов МСП, и возможно с нехваткой кредитных организаций, если учесть размеры территории Иркутской области и количество городов. </w:t>
      </w:r>
    </w:p>
    <w:p w:rsidR="003222FB"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Наша задача - предоставить возможность получения поручительства Фонда предпринимателям из отдаленных муниципальных образований области. Они должны иметь реальные способы расширить свой бизнес, поскольку это напрямую связано с эффективным развитием территорий, созданием новых рабочих мест, ростом занятости населения. А это принципиально важно для удаленных от центра населенных пунктов.</w:t>
      </w:r>
    </w:p>
    <w:p w:rsidR="00C13963"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xml:space="preserve"> В 2015-2016 годах Фонд активизировал деятельность на всей территории региона, чтобы максимально довести информацию до всех субъектов МСБ не зависимо от того, где они находятся, а также чтобы привлечь банки к активной работе с участием Гарантийного фонда – в помощь среднему и малому бизнесу, которому наша со</w:t>
      </w:r>
      <w:proofErr w:type="gramStart"/>
      <w:r w:rsidRPr="002D5EC8">
        <w:rPr>
          <w:rFonts w:ascii="Times New Roman" w:hAnsi="Times New Roman" w:cs="Times New Roman"/>
          <w:sz w:val="24"/>
          <w:szCs w:val="24"/>
        </w:rPr>
        <w:t>в-</w:t>
      </w:r>
      <w:proofErr w:type="gramEnd"/>
      <w:r w:rsidRPr="002D5EC8">
        <w:rPr>
          <w:rFonts w:ascii="Times New Roman" w:hAnsi="Times New Roman" w:cs="Times New Roman"/>
          <w:sz w:val="24"/>
          <w:szCs w:val="24"/>
        </w:rPr>
        <w:t xml:space="preserve"> местная поддержка необходима. </w:t>
      </w:r>
    </w:p>
    <w:p w:rsidR="00E85B37" w:rsidRPr="002D5EC8" w:rsidRDefault="002D5EC8" w:rsidP="002D5EC8">
      <w:pPr>
        <w:ind w:firstLine="851"/>
        <w:jc w:val="both"/>
        <w:rPr>
          <w:rFonts w:ascii="Times New Roman" w:hAnsi="Times New Roman" w:cs="Times New Roman"/>
          <w:sz w:val="24"/>
          <w:szCs w:val="24"/>
        </w:rPr>
      </w:pPr>
      <w:r w:rsidRPr="002D5EC8">
        <w:rPr>
          <w:rFonts w:ascii="Times New Roman" w:hAnsi="Times New Roman" w:cs="Times New Roman"/>
          <w:sz w:val="24"/>
          <w:szCs w:val="24"/>
        </w:rPr>
        <w:t xml:space="preserve">Иркутский областной гарантийный фонд, г. Иркутск, ул. </w:t>
      </w:r>
      <w:proofErr w:type="gramStart"/>
      <w:r w:rsidRPr="002D5EC8">
        <w:rPr>
          <w:rFonts w:ascii="Times New Roman" w:hAnsi="Times New Roman" w:cs="Times New Roman"/>
          <w:sz w:val="24"/>
          <w:szCs w:val="24"/>
        </w:rPr>
        <w:t>Рабочая</w:t>
      </w:r>
      <w:proofErr w:type="gramEnd"/>
      <w:r w:rsidRPr="002D5EC8">
        <w:rPr>
          <w:rFonts w:ascii="Times New Roman" w:hAnsi="Times New Roman" w:cs="Times New Roman"/>
          <w:sz w:val="24"/>
          <w:szCs w:val="24"/>
        </w:rPr>
        <w:t xml:space="preserve">, 2А/4, </w:t>
      </w:r>
      <w:proofErr w:type="spellStart"/>
      <w:r w:rsidRPr="002D5EC8">
        <w:rPr>
          <w:rFonts w:ascii="Times New Roman" w:hAnsi="Times New Roman" w:cs="Times New Roman"/>
          <w:sz w:val="24"/>
          <w:szCs w:val="24"/>
        </w:rPr>
        <w:t>оф</w:t>
      </w:r>
      <w:proofErr w:type="spellEnd"/>
      <w:r w:rsidRPr="002D5EC8">
        <w:rPr>
          <w:rFonts w:ascii="Times New Roman" w:hAnsi="Times New Roman" w:cs="Times New Roman"/>
          <w:sz w:val="24"/>
          <w:szCs w:val="24"/>
        </w:rPr>
        <w:t xml:space="preserve">. 501, тел. 8(3952) 25-85-20 </w:t>
      </w:r>
      <w:hyperlink r:id="rId4" w:history="1">
        <w:r w:rsidRPr="002D5EC8">
          <w:rPr>
            <w:rStyle w:val="a3"/>
            <w:rFonts w:ascii="Times New Roman" w:hAnsi="Times New Roman" w:cs="Times New Roman"/>
            <w:sz w:val="24"/>
            <w:szCs w:val="24"/>
          </w:rPr>
          <w:t>www.fondirk.ru</w:t>
        </w:r>
      </w:hyperlink>
    </w:p>
    <w:sectPr w:rsidR="00E85B37" w:rsidRPr="002D5EC8" w:rsidSect="00D13B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EC8"/>
    <w:rsid w:val="001A6488"/>
    <w:rsid w:val="001F1A38"/>
    <w:rsid w:val="00236497"/>
    <w:rsid w:val="002B75CC"/>
    <w:rsid w:val="002C53A5"/>
    <w:rsid w:val="002D5EC8"/>
    <w:rsid w:val="00301A32"/>
    <w:rsid w:val="003222FB"/>
    <w:rsid w:val="00417960"/>
    <w:rsid w:val="00516256"/>
    <w:rsid w:val="005328B9"/>
    <w:rsid w:val="00563811"/>
    <w:rsid w:val="00586D61"/>
    <w:rsid w:val="007D7B87"/>
    <w:rsid w:val="00AA72CA"/>
    <w:rsid w:val="00AF4501"/>
    <w:rsid w:val="00B42029"/>
    <w:rsid w:val="00B67E5E"/>
    <w:rsid w:val="00C13963"/>
    <w:rsid w:val="00CB0A9B"/>
    <w:rsid w:val="00D13BED"/>
    <w:rsid w:val="00DA6213"/>
    <w:rsid w:val="00DB43A9"/>
    <w:rsid w:val="00DD2BAB"/>
    <w:rsid w:val="00E37B9D"/>
    <w:rsid w:val="00E97722"/>
    <w:rsid w:val="00EE74E1"/>
    <w:rsid w:val="00FC4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B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5E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ndi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1177</Words>
  <Characters>6714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User</cp:lastModifiedBy>
  <cp:revision>4</cp:revision>
  <dcterms:created xsi:type="dcterms:W3CDTF">2016-11-25T02:29:00Z</dcterms:created>
  <dcterms:modified xsi:type="dcterms:W3CDTF">2016-11-25T06:51:00Z</dcterms:modified>
</cp:coreProperties>
</file>